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6252" w14:textId="77777777" w:rsidR="00677FAB" w:rsidRDefault="00677FAB" w:rsidP="00677FAB">
      <w:r>
        <w:rPr>
          <w:rFonts w:hint="eastAsia"/>
        </w:rPr>
        <w:t>申請を開始する前に、ワーキングホリデースキームオンラインの利用規約を読む必要があります。</w:t>
      </w:r>
    </w:p>
    <w:p w14:paraId="261EA55A" w14:textId="77777777" w:rsidR="00677FAB" w:rsidRDefault="00677FAB" w:rsidP="00677FAB"/>
    <w:p w14:paraId="00BA4511" w14:textId="77777777" w:rsidR="00677FAB" w:rsidRDefault="00677FAB" w:rsidP="00677FAB">
      <w:r>
        <w:rPr>
          <w:rFonts w:hint="eastAsia"/>
        </w:rPr>
        <w:t>オンライン決済を必要とするすべてのスキームにおいて、申請料金の支払いには</w:t>
      </w:r>
      <w:r>
        <w:t>VisaまたはMastercardのクレジットカード、またはVisaまたはMastercardのデビットカードが必要です。これらのカードをお持ちでない場合は、このサービスをご利用になれない場合があります。</w:t>
      </w:r>
    </w:p>
    <w:p w14:paraId="04F848B7" w14:textId="77777777" w:rsidR="00677FAB" w:rsidRDefault="00677FAB" w:rsidP="00677FAB"/>
    <w:p w14:paraId="440A360D" w14:textId="77777777" w:rsidR="00677FAB" w:rsidRDefault="00677FAB" w:rsidP="00677FAB">
      <w:r>
        <w:rPr>
          <w:rFonts w:hint="eastAsia"/>
        </w:rPr>
        <w:t>応募の詳細はいつでも保存でき、後日記入・編集することができます。</w:t>
      </w:r>
    </w:p>
    <w:p w14:paraId="56C85E15" w14:textId="77777777" w:rsidR="00677FAB" w:rsidRDefault="00677FAB" w:rsidP="00677FAB"/>
    <w:p w14:paraId="5FCE1F8C" w14:textId="77777777" w:rsidR="00677FAB" w:rsidRDefault="00677FAB" w:rsidP="00677FAB">
      <w:r>
        <w:rPr>
          <w:rFonts w:hint="eastAsia"/>
        </w:rPr>
        <w:t>申請書を提出しないことにした場合は、申請書を削除することができます。</w:t>
      </w:r>
    </w:p>
    <w:p w14:paraId="019D287D" w14:textId="77777777" w:rsidR="00677FAB" w:rsidRDefault="00677FAB" w:rsidP="00677FAB"/>
    <w:p w14:paraId="0526E2BC" w14:textId="77777777" w:rsidR="00677FAB" w:rsidRDefault="00677FAB" w:rsidP="00677FAB">
      <w:r>
        <w:rPr>
          <w:rFonts w:hint="eastAsia"/>
        </w:rPr>
        <w:t>応募書類を提出されると、さらに詳しい情報の提供を求められたり、面接を求められたりすることがあります。</w:t>
      </w:r>
    </w:p>
    <w:p w14:paraId="3FD4F6ED" w14:textId="77777777" w:rsidR="00677FAB" w:rsidRDefault="00677FAB" w:rsidP="00677FAB"/>
    <w:p w14:paraId="6811C303" w14:textId="77777777" w:rsidR="00677FAB" w:rsidRDefault="00677FAB" w:rsidP="00677FAB">
      <w:r>
        <w:rPr>
          <w:rFonts w:hint="eastAsia"/>
        </w:rPr>
        <w:t>ワーキングホリデースキームに空きがあるかどうかを確認する必要があります。空席がある場合は、オンライン申請フォームにアクセスすることができます。</w:t>
      </w:r>
    </w:p>
    <w:p w14:paraId="0C732DAC" w14:textId="77777777" w:rsidR="00677FAB" w:rsidRDefault="00677FAB" w:rsidP="00677FAB"/>
    <w:p w14:paraId="39ABE252" w14:textId="77777777" w:rsidR="00677FAB" w:rsidRDefault="00677FAB" w:rsidP="00677FAB">
      <w:r>
        <w:rPr>
          <w:rFonts w:hint="eastAsia"/>
        </w:rPr>
        <w:t>ただし、スキームによっては空きがない場合もあります。</w:t>
      </w:r>
    </w:p>
    <w:p w14:paraId="12163E88" w14:textId="77777777" w:rsidR="00677FAB" w:rsidRDefault="00677FAB" w:rsidP="00677FAB"/>
    <w:p w14:paraId="7A69999B" w14:textId="77777777" w:rsidR="00677FAB" w:rsidRDefault="00677FAB" w:rsidP="00677FAB">
      <w:r>
        <w:rPr>
          <w:rFonts w:hint="eastAsia"/>
        </w:rPr>
        <w:t>申請書を提出することで、参加枠を確保することができます。お支払いが必要な場合は、オンライン決済をご利用ください。</w:t>
      </w:r>
    </w:p>
    <w:p w14:paraId="4036C3F9" w14:textId="77777777" w:rsidR="00677FAB" w:rsidRDefault="00677FAB" w:rsidP="00677FAB"/>
    <w:p w14:paraId="1008FA42" w14:textId="77777777" w:rsidR="00677FAB" w:rsidRDefault="00677FAB" w:rsidP="00677FAB">
      <w:r>
        <w:rPr>
          <w:rFonts w:hint="eastAsia"/>
        </w:rPr>
        <w:t>お支払いが遅れますと、定員に達してしまう可能性があります。</w:t>
      </w:r>
    </w:p>
    <w:p w14:paraId="43755E70" w14:textId="77777777" w:rsidR="00677FAB" w:rsidRDefault="00677FAB" w:rsidP="00677FAB"/>
    <w:p w14:paraId="0E3E5988" w14:textId="08B4CBD4" w:rsidR="00677FAB" w:rsidRDefault="00677FAB" w:rsidP="00677FAB">
      <w:pPr>
        <w:rPr>
          <w:rFonts w:hint="eastAsia"/>
        </w:rPr>
      </w:pPr>
      <w:r>
        <w:rPr>
          <w:rFonts w:hint="eastAsia"/>
        </w:rPr>
        <w:t>このサービスを利用できるのは、以下の国のパスポートをお持ちの方のみです。</w:t>
      </w:r>
    </w:p>
    <w:sectPr w:rsidR="00677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AB"/>
    <w:rsid w:val="006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CD5CE"/>
  <w15:chartTrackingRefBased/>
  <w15:docId w15:val="{53FB91A5-3174-4A48-AC00-6ED3F46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Toyoda Yuki</dc:creator>
  <cp:keywords/>
  <dc:description/>
  <cp:lastModifiedBy>Toyoda Yuki</cp:lastModifiedBy>
  <cp:revision>1</cp:revision>
  <dcterms:created xsi:type="dcterms:W3CDTF">2022-09-07T13:01:00Z</dcterms:created>
  <dcterms:modified xsi:type="dcterms:W3CDTF">2022-09-07T13:02:00Z</dcterms:modified>
</cp:coreProperties>
</file>